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21A6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深圳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市立人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 xml:space="preserve">高级中学 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秋季教师招聘</w:t>
      </w:r>
    </w:p>
    <w:p w14:paraId="55057B0E">
      <w:pPr>
        <w:bidi w:val="0"/>
        <w:ind w:left="239" w:leftChars="114" w:firstLine="241" w:firstLineChars="100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关于我们：</w:t>
      </w:r>
    </w:p>
    <w:p w14:paraId="301AB42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80" w:firstLineChars="200"/>
        <w:textAlignment w:val="auto"/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深圳市立人高级中学位于坪山区，是一所现代化民办高中。我们注重学生全面发展，艺术教育是我们的办学特色。现诚邀优秀人才加入，共同推动优质教育。</w:t>
      </w:r>
    </w:p>
    <w:p w14:paraId="17BD9C6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82" w:firstLineChars="200"/>
        <w:textAlignment w:val="auto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68238D1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8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招聘岗位：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行政干事、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外聘音乐教师</w:t>
      </w:r>
    </w:p>
    <w:p w14:paraId="697F33E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7788B336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firstLine="480" w:firstLineChars="200"/>
        <w:textAlignment w:val="auto"/>
        <w:rPr>
          <w:rStyle w:val="5"/>
          <w:rFonts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5"/>
          <w:rFonts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岗位要求</w:t>
      </w:r>
    </w:p>
    <w:p w14:paraId="4A9F793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482" w:firstLineChars="200"/>
        <w:textAlignment w:val="auto"/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行政干事：</w:t>
      </w:r>
    </w:p>
    <w:p w14:paraId="6C562B2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5"/>
          <w:rFonts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文字与策划能力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：中文、新闻、传播、市场营销等相关专业背景。文字功底好，能撰写各类宣传文案和学校材料，擅长用文字打动人心（请提供个人作品）。</w:t>
      </w:r>
    </w:p>
    <w:p w14:paraId="5A9BD7F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沟通与亲和力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：善于与人沟通，有亲和力，能快速理解他人需求，妥善处理各类关系。</w:t>
      </w:r>
    </w:p>
    <w:p w14:paraId="43A17F09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执行力与责任心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：工作认真踏实，能高效处理多任务，注重细节，有较强的抗压能力和项目执行经验。</w:t>
      </w:r>
    </w:p>
    <w:p w14:paraId="14627C8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团队与服务意识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：热爱教育行业，有奉献精神，积极主动，乐观开朗，能与团队良好协作。</w:t>
      </w:r>
    </w:p>
    <w:p w14:paraId="72D1868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5.</w:t>
      </w:r>
      <w:r>
        <w:rPr>
          <w:rStyle w:val="5"/>
          <w:rFonts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发展潜力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：表现优异者，未来将有机会参与学校招生宣传、咨询接待等相关工作。</w:t>
      </w:r>
    </w:p>
    <w:p w14:paraId="17716A5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right="0"/>
        <w:textAlignment w:val="auto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</w:p>
    <w:p w14:paraId="5D0F79C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right="0"/>
        <w:textAlignment w:val="auto"/>
        <w:rPr>
          <w:rFonts w:hint="eastAsia" w:ascii="宋体" w:hAnsi="宋体" w:eastAsia="宋体" w:cs="宋体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外聘音乐教师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3EA7B23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5"/>
          <w:rFonts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学历与资格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：音乐相关专业本科及以上学历，持有高中音乐教师资格证（经验丰富或优秀应届生可适当放宽）。</w:t>
      </w:r>
    </w:p>
    <w:p w14:paraId="207812A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专业能力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：专业基础扎实，具有良好的音乐素养和教学潜力。</w:t>
      </w:r>
    </w:p>
    <w:p w14:paraId="533A446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师德与态度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：热爱教育，责任心强，关心学生，具有良好的职业操守。</w:t>
      </w:r>
    </w:p>
    <w:p w14:paraId="2D2A2E6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合作与学习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：具备团队合作精神，善于沟通，能持续学习并适应教育发展。</w:t>
      </w:r>
    </w:p>
    <w:p w14:paraId="69AA79A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2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5.</w:t>
      </w:r>
      <w:r>
        <w:rPr>
          <w:rStyle w:val="5"/>
          <w:rFonts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发展潜力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：除课堂教学外，未来可根据学校需要及个人意愿，参与招生宣讲、艺术特长生的选拔与咨询等工作。</w:t>
      </w:r>
    </w:p>
    <w:p w14:paraId="27CD958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/>
          <w:lang w:val="en-US" w:eastAsia="zh-CN"/>
        </w:rPr>
        <w:t xml:space="preserve">    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符合以下条件者优先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2933A89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有高中音乐课教学经验；</w:t>
      </w:r>
    </w:p>
    <w:p w14:paraId="4A61E9F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具备艺术高考（声乐/钢琴）辅导经验；</w:t>
      </w:r>
    </w:p>
    <w:p w14:paraId="48ECB4B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带过高三毕业班且成绩突出；</w:t>
      </w:r>
    </w:p>
    <w:p w14:paraId="3849EFE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能组织和指导艺术社团（如合唱团、乐团等）。</w:t>
      </w:r>
    </w:p>
    <w:p w14:paraId="25AAA24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80" w:firstLineChars="200"/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二、待遇与发展</w:t>
      </w:r>
    </w:p>
    <w:p w14:paraId="6B4891D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薪酬优厚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：具体面议，体现“多劳多得、优绩优酬”。</w:t>
      </w:r>
    </w:p>
    <w:p w14:paraId="4E22498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福利保障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：缴纳五险，提供教师公寓和食堂用餐。</w:t>
      </w:r>
    </w:p>
    <w:p w14:paraId="0134768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落户支持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：符合条件者可协助办理深圳户口。</w:t>
      </w:r>
    </w:p>
    <w:p w14:paraId="4FB18A9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rPr>
          <w:rFonts w:hint="eastAsia" w:eastAsia="宋体"/>
          <w:lang w:eastAsia="zh-CN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成长机会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：提供教师培训和职业发展平台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,</w:t>
      </w:r>
      <w:r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表现优异者将获得参与学校招生、品牌宣传等综合性工作的机会，拓宽职业发展路径。</w:t>
      </w:r>
    </w:p>
    <w:p w14:paraId="6548E232">
      <w:pPr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0" w:afterAutospacing="1"/>
        <w:ind w:left="1080" w:leftChars="0"/>
      </w:pPr>
    </w:p>
    <w:p w14:paraId="4E4E74F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479" w:leftChars="228" w:right="0" w:firstLine="0" w:firstLineChars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三、应聘方式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请将以下材料打包发送至邮箱：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instrText xml:space="preserve"> HYPERLINK "https://mailto:252845821@qq.com/" \t "https://chat.deepseek.com/a/chat/s/_blank" </w:instrTex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  <w:lang w:val="en-US" w:eastAsia="zh-CN"/>
        </w:rPr>
        <w:t>2717072703</w:t>
      </w:r>
      <w:r>
        <w:rPr>
          <w:rStyle w:val="7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t>@qq.com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邮件主题格式：应聘岗位 + 姓名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附件命名：姓名 + 岗位（例如：张三+行政干事.zip）</w:t>
      </w:r>
    </w:p>
    <w:p w14:paraId="17A48C5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80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所需材料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0B43E9F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个人简历（附联系电话）</w:t>
      </w:r>
    </w:p>
    <w:p w14:paraId="30E3420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学历、学位证书扫描件</w:t>
      </w:r>
    </w:p>
    <w:p w14:paraId="04B01149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教师资格证、职称及荣誉证书扫描件</w:t>
      </w:r>
    </w:p>
    <w:p w14:paraId="28E07B7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个人近照（生活照或工作照均可）</w:t>
      </w:r>
    </w:p>
    <w:p w14:paraId="48AA421F">
      <w:pPr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0" w:afterAutospacing="1"/>
      </w:pPr>
    </w:p>
    <w:p w14:paraId="78F3AAC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479" w:leftChars="228" w:right="0" w:firstLine="0" w:firstLineChars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四、招聘流程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投递简历 → 资料审核 → 通知面试 → 面试与考核 → 校长面谈 → 签约入职</w:t>
      </w:r>
    </w:p>
    <w:p w14:paraId="3316700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479" w:leftChars="228" w:right="0" w:firstLine="0" w:firstLineChars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五、联系我们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学校地址：深圳市坪山区秋枫路2号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联系人：刘老师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联系电话：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13691735486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邮箱：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instrText xml:space="preserve"> HYPERLINK "https://mailto:252845821@qq.com/" \t "https://chat.deepseek.com/a/chat/s/_blank" </w:instrTex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  <w:lang w:val="en-US" w:eastAsia="zh-CN"/>
        </w:rPr>
        <w:t>2717072703</w:t>
      </w:r>
      <w:bookmarkStart w:id="0" w:name="_GoBack"/>
      <w:bookmarkEnd w:id="0"/>
      <w:r>
        <w:rPr>
          <w:rStyle w:val="7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t>@qq.com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end"/>
      </w:r>
    </w:p>
    <w:p w14:paraId="3EDDFF1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80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欢迎热爱教育、富有才华的您加入立人高级中学，与我们携手共创美好教育未来！</w:t>
      </w:r>
    </w:p>
    <w:p w14:paraId="4108CC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lang w:eastAsia="zh-CN"/>
        </w:rPr>
      </w:pPr>
    </w:p>
    <w:sectPr>
      <w:pgSz w:w="11906" w:h="16838"/>
      <w:pgMar w:top="141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343DC8"/>
    <w:multiLevelType w:val="singleLevel"/>
    <w:tmpl w:val="4C343D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A7D04"/>
    <w:rsid w:val="33281CDC"/>
    <w:rsid w:val="4B691352"/>
    <w:rsid w:val="59047CA7"/>
    <w:rsid w:val="619A7D04"/>
    <w:rsid w:val="6E41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  <w:style w:type="character" w:styleId="7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977</Words>
  <Characters>1031</Characters>
  <Lines>0</Lines>
  <Paragraphs>0</Paragraphs>
  <TotalTime>22</TotalTime>
  <ScaleCrop>false</ScaleCrop>
  <LinksUpToDate>false</LinksUpToDate>
  <CharactersWithSpaces>1050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2025-08-16T06:11:00Z</dcterms:created>
  <dc:creator>Administrator</dc:creator>
  <cp:lastModifiedBy>C</cp:lastModifiedBy>
  <dcterms:modified xsi:type="dcterms:W3CDTF">2025-09-08T00:35:10Z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876B975E769A4994A3446D6BD737B354_11</vt:lpwstr>
  </property>
  <property fmtid="{D5CDD505-2E9C-101B-9397-08002B2CF9AE}" pid="4" name="KSOTemplateDocerSaveRecord">
    <vt:lpwstr>eyJoZGlkIjoiZDMzYzhjNDQ2NGRhMTJiNmQ3MmYwYWY4MTI0ZTc3OGYiLCJ1c2VySWQiOiI0MTAzNDc3NTgifQ==</vt:lpwstr>
  </property>
</Properties>
</file>